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sz w:val="36"/>
          <w:szCs w:val="36"/>
          <w:lang w:eastAsia="fr-BE"/>
        </w:rPr>
      </w:pPr>
      <w:r>
        <w:rPr>
          <w:rFonts w:ascii="Arial Nova Light" w:eastAsia="Times New Roman" w:hAnsi="Arial Nova Light"/>
          <w:b/>
          <w:bCs/>
          <w:noProof/>
          <w:kern w:val="3"/>
          <w:sz w:val="48"/>
          <w:szCs w:val="48"/>
          <w:lang w:eastAsia="fr-BE"/>
        </w:rPr>
        <w:drawing>
          <wp:anchor distT="0" distB="0" distL="114300" distR="114300" simplePos="0" relativeHeight="251659264" behindDoc="1" locked="0" layoutInCell="1" allowOverlap="1" wp14:anchorId="65B81D1C" wp14:editId="6341A56B">
            <wp:simplePos x="0" y="0"/>
            <wp:positionH relativeFrom="column">
              <wp:posOffset>-891540</wp:posOffset>
            </wp:positionH>
            <wp:positionV relativeFrom="paragraph">
              <wp:posOffset>-525780</wp:posOffset>
            </wp:positionV>
            <wp:extent cx="7569741" cy="2220592"/>
            <wp:effectExtent l="0" t="0" r="0" b="889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741" cy="22205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sz w:val="36"/>
          <w:szCs w:val="36"/>
          <w:lang w:eastAsia="fr-BE"/>
        </w:rPr>
      </w:pPr>
    </w:p>
    <w:p w:rsidR="009B6E35" w:rsidRDefault="009B6E35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sz w:val="36"/>
          <w:szCs w:val="36"/>
          <w:lang w:eastAsia="fr-BE"/>
        </w:rPr>
      </w:pPr>
    </w:p>
    <w:p w:rsidR="009B6E35" w:rsidRDefault="009B6E35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sz w:val="36"/>
          <w:szCs w:val="36"/>
          <w:lang w:eastAsia="fr-BE"/>
        </w:rPr>
      </w:pPr>
    </w:p>
    <w:p w:rsidR="00CA0421" w:rsidRPr="00CA0421" w:rsidRDefault="00CA0421" w:rsidP="009B6E35">
      <w:pPr>
        <w:spacing w:before="240" w:after="100" w:afterAutospacing="1" w:line="240" w:lineRule="auto"/>
        <w:jc w:val="center"/>
        <w:outlineLvl w:val="2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44"/>
          <w:szCs w:val="44"/>
          <w:lang w:eastAsia="fr-BE"/>
        </w:rPr>
        <w:t>Formulaire d’inscription</w:t>
      </w: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 xml:space="preserve"> (</w:t>
      </w:r>
      <w:r w:rsidRPr="00DC36B1">
        <w:rPr>
          <w:rFonts w:ascii="Arial Nova Light" w:eastAsia="Times New Roman" w:hAnsi="Arial Nova Light" w:cs="Times New Roman"/>
          <w:b/>
          <w:bCs/>
          <w:color w:val="007774"/>
          <w:sz w:val="32"/>
          <w:szCs w:val="32"/>
          <w:lang w:eastAsia="fr-BE"/>
        </w:rPr>
        <w:t>du 21 mars au 20 avril 2026</w:t>
      </w: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)</w:t>
      </w:r>
    </w:p>
    <w:p w:rsidR="00CA0421" w:rsidRPr="00CA0421" w:rsidRDefault="00CA0421" w:rsidP="00CA0421">
      <w:p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Le GAL Jesuishesbignon.be coordonne l’action pilote « Planifier le déploiement du stationnement vélo ».</w:t>
      </w:r>
      <w:r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Cet achat groupé vise à équiper le territoire en stationnements vélo adaptés.</w:t>
      </w:r>
    </w:p>
    <w:p w:rsidR="002B05A2" w:rsidRDefault="00CA0421" w:rsidP="00CA0421">
      <w:p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👉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</w:t>
      </w: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Cette inscription est sans engagement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 elle permet uniquement d’estimer les besoins afin de préparer le marché public.</w:t>
      </w:r>
      <w:r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</w:t>
      </w:r>
    </w:p>
    <w:p w:rsidR="00CA0421" w:rsidRDefault="00CA0421" w:rsidP="00CA0421">
      <w:pPr>
        <w:spacing w:before="100" w:beforeAutospacing="1" w:after="100" w:afterAutospacing="1" w:line="240" w:lineRule="auto"/>
        <w:jc w:val="both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Vous serez recontacté avec une offre de prix après cette phase.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1. Type de structure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Commune</w:t>
      </w:r>
      <w:r w:rsidR="00F24926">
        <w:rPr>
          <w:rFonts w:ascii="Arial Nova Light" w:eastAsia="Times New Roman" w:hAnsi="Arial Nova Light" w:cs="Times New Roman"/>
          <w:sz w:val="24"/>
          <w:szCs w:val="24"/>
          <w:lang w:eastAsia="fr-BE"/>
        </w:rPr>
        <w:tab/>
      </w:r>
      <w:r w:rsidR="00F24926">
        <w:rPr>
          <w:rFonts w:ascii="Arial Nova Light" w:eastAsia="Times New Roman" w:hAnsi="Arial Nova Light" w:cs="Times New Roman"/>
          <w:sz w:val="24"/>
          <w:szCs w:val="24"/>
          <w:lang w:eastAsia="fr-BE"/>
        </w:rPr>
        <w:tab/>
      </w:r>
      <w:r w:rsidR="00F24926">
        <w:rPr>
          <w:rFonts w:ascii="Arial Nova Light" w:eastAsia="Times New Roman" w:hAnsi="Arial Nova Light" w:cs="Times New Roman"/>
          <w:sz w:val="24"/>
          <w:szCs w:val="24"/>
          <w:lang w:eastAsia="fr-BE"/>
        </w:rPr>
        <w:tab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Entreprise / Commerce / Association / Autre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2. Coordonnées</w:t>
      </w:r>
    </w:p>
    <w:p w:rsidR="002B05A2" w:rsidRPr="00CA0421" w:rsidRDefault="002B05A2" w:rsidP="002B05A2">
      <w:pPr>
        <w:spacing w:before="120" w:after="120" w:line="240" w:lineRule="auto"/>
        <w:outlineLvl w:val="2"/>
        <w:rPr>
          <w:rFonts w:ascii="Arial Nova Light" w:eastAsia="Times New Roman" w:hAnsi="Arial Nova Light" w:cs="Times New Roman"/>
          <w:b/>
          <w:bCs/>
          <w:sz w:val="27"/>
          <w:szCs w:val="27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7"/>
          <w:szCs w:val="27"/>
          <w:lang w:eastAsia="fr-BE"/>
        </w:rPr>
        <w:t>Pour les communes</w:t>
      </w:r>
    </w:p>
    <w:p w:rsidR="002B05A2" w:rsidRPr="00CA0421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 w:hanging="357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Commune :</w:t>
      </w:r>
    </w:p>
    <w:p w:rsidR="002B05A2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Adresse :</w:t>
      </w:r>
    </w:p>
    <w:p w:rsidR="00F24926" w:rsidRPr="00CA0421" w:rsidRDefault="00F24926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Adresse de livraison du matériel : </w:t>
      </w:r>
    </w:p>
    <w:p w:rsidR="002B05A2" w:rsidRPr="00CA0421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Personne responsable :</w:t>
      </w:r>
    </w:p>
    <w:p w:rsidR="002B05A2" w:rsidRPr="00CA0421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Agent traitant :</w:t>
      </w:r>
    </w:p>
    <w:p w:rsidR="002B05A2" w:rsidRPr="002B05A2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outlineLvl w:val="1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Email :</w:t>
      </w:r>
    </w:p>
    <w:p w:rsidR="002B05A2" w:rsidRDefault="002B05A2" w:rsidP="00591E74">
      <w:pPr>
        <w:numPr>
          <w:ilvl w:val="0"/>
          <w:numId w:val="1"/>
        </w:numPr>
        <w:tabs>
          <w:tab w:val="clear" w:pos="720"/>
        </w:tabs>
        <w:spacing w:before="120" w:after="120" w:line="240" w:lineRule="auto"/>
        <w:ind w:left="709"/>
        <w:outlineLvl w:val="1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Téléphone :</w:t>
      </w:r>
    </w:p>
    <w:p w:rsidR="002B05A2" w:rsidRPr="00CA0421" w:rsidRDefault="002B05A2" w:rsidP="002B05A2">
      <w:pPr>
        <w:spacing w:before="120" w:after="120" w:line="240" w:lineRule="auto"/>
        <w:outlineLvl w:val="2"/>
        <w:rPr>
          <w:rFonts w:ascii="Arial Nova Light" w:eastAsia="Times New Roman" w:hAnsi="Arial Nova Light" w:cs="Times New Roman"/>
          <w:b/>
          <w:bCs/>
          <w:sz w:val="27"/>
          <w:szCs w:val="27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7"/>
          <w:szCs w:val="27"/>
          <w:lang w:eastAsia="fr-BE"/>
        </w:rPr>
        <w:t>Pour les structures privées</w:t>
      </w:r>
    </w:p>
    <w:p w:rsidR="002B05A2" w:rsidRPr="00CA0421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 w:hanging="357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Nom – Prénom :</w:t>
      </w:r>
    </w:p>
    <w:p w:rsidR="002B05A2" w:rsidRPr="00CA0421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Organisation / Entreprise :</w:t>
      </w:r>
    </w:p>
    <w:p w:rsidR="002B05A2" w:rsidRPr="00CA0421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Numéro d’entreprise :</w:t>
      </w:r>
    </w:p>
    <w:p w:rsidR="002B05A2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Adresse :</w:t>
      </w:r>
    </w:p>
    <w:p w:rsidR="00F24926" w:rsidRPr="00F24926" w:rsidRDefault="00F24926" w:rsidP="00F24926">
      <w:pPr>
        <w:numPr>
          <w:ilvl w:val="0"/>
          <w:numId w:val="2"/>
        </w:numPr>
        <w:spacing w:before="120" w:after="120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Adresse de livraison du matériel : </w:t>
      </w:r>
    </w:p>
    <w:p w:rsidR="002B05A2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/>
        <w:outlineLvl w:val="1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Email :</w:t>
      </w:r>
    </w:p>
    <w:p w:rsidR="002B05A2" w:rsidRPr="002B05A2" w:rsidRDefault="002B05A2" w:rsidP="00591E74">
      <w:pPr>
        <w:numPr>
          <w:ilvl w:val="0"/>
          <w:numId w:val="2"/>
        </w:numPr>
        <w:tabs>
          <w:tab w:val="clear" w:pos="720"/>
        </w:tabs>
        <w:spacing w:before="120" w:after="120" w:line="240" w:lineRule="auto"/>
        <w:ind w:left="709"/>
        <w:outlineLvl w:val="1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Téléphone :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lastRenderedPageBreak/>
        <w:t>3. Besoins en matériel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Ind</w:t>
      </w:r>
      <w:r w:rsidR="009B6E35">
        <w:rPr>
          <w:rFonts w:ascii="Arial Nova Light" w:eastAsia="Times New Roman" w:hAnsi="Arial Nova Light" w:cs="Times New Roman"/>
          <w:sz w:val="24"/>
          <w:szCs w:val="24"/>
          <w:lang w:eastAsia="fr-BE"/>
        </w:rPr>
        <w:t>iquez les quantités souhaitées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1"/>
        <w:gridCol w:w="960"/>
      </w:tblGrid>
      <w:tr w:rsidR="00CA0421" w:rsidRPr="00CA0421" w:rsidTr="002B05A2">
        <w:trPr>
          <w:tblHeader/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b/>
                <w:bCs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b/>
                <w:bCs/>
                <w:sz w:val="24"/>
                <w:szCs w:val="24"/>
                <w:lang w:eastAsia="fr-BE"/>
              </w:rPr>
              <w:t>Type de matériel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b/>
                <w:bCs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b/>
                <w:bCs/>
                <w:sz w:val="24"/>
                <w:szCs w:val="24"/>
                <w:lang w:eastAsia="fr-BE"/>
              </w:rPr>
              <w:t>Quantité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Arceaux vélo (2 places)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Râteliers (6 vélos)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Box sécurisé 6 vélos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Box individuel sécurisé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Abris vélo (12 vélos ou +)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CA0421" w:rsidRPr="00CA0421" w:rsidTr="002B05A2">
        <w:trPr>
          <w:tblCellSpacing w:w="15" w:type="dxa"/>
        </w:trPr>
        <w:tc>
          <w:tcPr>
            <w:tcW w:w="3216" w:type="dxa"/>
            <w:vAlign w:val="center"/>
            <w:hideMark/>
          </w:tcPr>
          <w:p w:rsidR="00CA0421" w:rsidRPr="00CA0421" w:rsidRDefault="00CA0421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Auvents pour arceaux</w:t>
            </w:r>
          </w:p>
        </w:tc>
        <w:tc>
          <w:tcPr>
            <w:tcW w:w="0" w:type="auto"/>
            <w:vAlign w:val="center"/>
            <w:hideMark/>
          </w:tcPr>
          <w:p w:rsidR="00CA0421" w:rsidRPr="00CA0421" w:rsidRDefault="00CA0421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  <w:tr w:rsidR="00DE1EB7" w:rsidRPr="00CA0421" w:rsidTr="002B05A2">
        <w:trPr>
          <w:tblCellSpacing w:w="15" w:type="dxa"/>
        </w:trPr>
        <w:tc>
          <w:tcPr>
            <w:tcW w:w="3216" w:type="dxa"/>
            <w:vAlign w:val="center"/>
          </w:tcPr>
          <w:p w:rsidR="00DE1EB7" w:rsidRPr="00CA0421" w:rsidRDefault="00DE1EB7" w:rsidP="00CA0421">
            <w:pPr>
              <w:spacing w:after="0" w:line="240" w:lineRule="auto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Totem de réparation</w:t>
            </w:r>
          </w:p>
        </w:tc>
        <w:tc>
          <w:tcPr>
            <w:tcW w:w="0" w:type="auto"/>
            <w:vAlign w:val="center"/>
          </w:tcPr>
          <w:p w:rsidR="00DE1EB7" w:rsidRPr="00CA0421" w:rsidRDefault="00DE1EB7" w:rsidP="009B6E35">
            <w:pPr>
              <w:spacing w:after="0" w:line="240" w:lineRule="auto"/>
              <w:jc w:val="center"/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</w:pPr>
            <w:r w:rsidRPr="00CA0421">
              <w:rPr>
                <w:rFonts w:ascii="Arial Nova Light" w:eastAsia="Times New Roman" w:hAnsi="Arial Nova Light" w:cs="Times New Roman"/>
                <w:sz w:val="24"/>
                <w:szCs w:val="24"/>
                <w:lang w:eastAsia="fr-BE"/>
              </w:rPr>
              <w:t>___</w:t>
            </w:r>
          </w:p>
        </w:tc>
      </w:tr>
    </w:tbl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4. Localisation et implantation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Pour chaque site (ajouter lignes si nécessaire) :</w:t>
      </w:r>
    </w:p>
    <w:p w:rsidR="00CA0421" w:rsidRPr="00CA0421" w:rsidRDefault="00182DD9" w:rsidP="00CA0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 xml:space="preserve">Localisation (adresse, </w:t>
      </w:r>
      <w:r w:rsidR="00CA0421"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description précise</w:t>
      </w:r>
      <w:r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 xml:space="preserve"> ET plan de situation</w:t>
      </w:r>
      <w:r w:rsidR="00CA0421"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)</w:t>
      </w:r>
      <w:r w:rsidR="00CA0421"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</w:p>
    <w:p w:rsidR="00CA0421" w:rsidRPr="00CA0421" w:rsidRDefault="00CA0421" w:rsidP="00CA0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Type de matériel prévu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</w:p>
    <w:p w:rsidR="00CA0421" w:rsidRPr="00CA0421" w:rsidRDefault="00CA0421" w:rsidP="00CA0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Nombre d’emplacements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</w:p>
    <w:p w:rsidR="00CA0421" w:rsidRPr="00CA0421" w:rsidRDefault="00CA0421" w:rsidP="00CA042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 xml:space="preserve">Emprise au sol (m² </w:t>
      </w:r>
      <w:r w:rsidR="00DC36B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et</w:t>
      </w: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 xml:space="preserve"> dimensions)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5. Pose des équipements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Oui, inclure la pose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Non, pose non nécessaire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À déterminer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Précisions éventuelles :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  <w:t>.....................................................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 xml:space="preserve">6. Systèmes de fermeture </w:t>
      </w:r>
      <w:r w:rsidRPr="00182DD9">
        <w:rPr>
          <w:rFonts w:ascii="Arial Nova Light" w:eastAsia="Times New Roman" w:hAnsi="Arial Nova Light" w:cs="Times New Roman"/>
          <w:b/>
          <w:bCs/>
          <w:color w:val="007774"/>
          <w:sz w:val="32"/>
          <w:szCs w:val="32"/>
          <w:lang w:eastAsia="fr-BE"/>
        </w:rPr>
        <w:t>(</w:t>
      </w:r>
      <w:r w:rsidR="00182DD9" w:rsidRPr="00182DD9">
        <w:rPr>
          <w:rFonts w:ascii="Arial Nova Light" w:eastAsia="Times New Roman" w:hAnsi="Arial Nova Light" w:cs="Times New Roman"/>
          <w:b/>
          <w:bCs/>
          <w:color w:val="007774"/>
          <w:sz w:val="32"/>
          <w:szCs w:val="32"/>
          <w:lang w:eastAsia="fr-BE"/>
        </w:rPr>
        <w:t xml:space="preserve">pour les </w:t>
      </w:r>
      <w:r w:rsidRPr="00182DD9">
        <w:rPr>
          <w:rFonts w:ascii="Arial Nova Light" w:eastAsia="Times New Roman" w:hAnsi="Arial Nova Light" w:cs="Times New Roman"/>
          <w:b/>
          <w:bCs/>
          <w:color w:val="007774"/>
          <w:sz w:val="32"/>
          <w:szCs w:val="32"/>
          <w:lang w:eastAsia="fr-BE"/>
        </w:rPr>
        <w:t>box et abris)</w:t>
      </w:r>
    </w:p>
    <w:p w:rsidR="00CA0421" w:rsidRPr="00CA0421" w:rsidRDefault="00CA0421" w:rsidP="009B6E35">
      <w:pPr>
        <w:spacing w:before="100" w:beforeAutospacing="1" w:after="120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Type de sécurisation souhaité :</w:t>
      </w:r>
    </w:p>
    <w:p w:rsidR="00CA0421" w:rsidRPr="00CA0421" w:rsidRDefault="00CA0421" w:rsidP="009B6E35">
      <w:pPr>
        <w:spacing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Cadenas utilisateur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Serrure intégrée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Système </w:t>
      </w:r>
      <w:r w:rsidR="009B6E35">
        <w:rPr>
          <w:rFonts w:ascii="Arial Nova Light" w:eastAsia="Times New Roman" w:hAnsi="Arial Nova Light" w:cs="Times New Roman"/>
          <w:sz w:val="24"/>
          <w:szCs w:val="24"/>
          <w:lang w:eastAsia="fr-BE"/>
        </w:rPr>
        <w:t>électronique / contrôle d’accès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7. Maintenance</w:t>
      </w:r>
      <w:r w:rsidR="00182DD9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 xml:space="preserve"> </w:t>
      </w:r>
      <w:r w:rsidR="00182DD9" w:rsidRPr="00182DD9">
        <w:rPr>
          <w:rFonts w:ascii="Arial Nova Light" w:eastAsia="Times New Roman" w:hAnsi="Arial Nova Light" w:cs="Times New Roman"/>
          <w:b/>
          <w:bCs/>
          <w:color w:val="007774"/>
          <w:sz w:val="32"/>
          <w:szCs w:val="32"/>
          <w:lang w:eastAsia="fr-BE"/>
        </w:rPr>
        <w:t>(pour les systèmes électroniques)</w:t>
      </w:r>
    </w:p>
    <w:p w:rsidR="00DE1EB7" w:rsidRDefault="00CA0421" w:rsidP="00DE1EB7">
      <w:pPr>
        <w:spacing w:before="120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Maintenance souhaitée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</w:r>
      <w:r w:rsidRPr="00CA0421">
        <w:rPr>
          <w:rFonts w:ascii="Segoe UI Symbol" w:eastAsia="Times New Roman" w:hAnsi="Segoe UI Symbol" w:cs="Segoe UI Symbol"/>
          <w:sz w:val="24"/>
          <w:szCs w:val="24"/>
          <w:lang w:eastAsia="fr-BE"/>
        </w:rPr>
        <w:t>☐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Pas de maintenance</w:t>
      </w:r>
    </w:p>
    <w:p w:rsidR="00CA0421" w:rsidRPr="00CA0421" w:rsidRDefault="009B6E35" w:rsidP="00DE1EB7">
      <w:pPr>
        <w:spacing w:before="120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>
        <w:rPr>
          <w:rFonts w:ascii="Arial Nova Light" w:eastAsia="Times New Roman" w:hAnsi="Arial Nova Light" w:cs="Times New Roman"/>
          <w:sz w:val="24"/>
          <w:szCs w:val="24"/>
          <w:lang w:eastAsia="fr-BE"/>
        </w:rPr>
        <w:t>Précisions</w:t>
      </w:r>
      <w:r w:rsidR="00CA0421"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</w:t>
      </w:r>
      <w:r w:rsidR="00CA0421"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  <w:t>.....................................................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lastRenderedPageBreak/>
        <w:t>8. Estimation budgétaire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(Sur base des prix indicatifs fournis</w:t>
      </w:r>
      <w:r w:rsidR="002B05A2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en annexe à ce formulaire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)</w:t>
      </w:r>
    </w:p>
    <w:p w:rsidR="00CA0421" w:rsidRPr="00CA0421" w:rsidRDefault="00CA0421" w:rsidP="00CA04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Budget estimé total : __________________ €</w:t>
      </w:r>
    </w:p>
    <w:p w:rsidR="00CA0421" w:rsidRPr="00CA0421" w:rsidRDefault="00CA0421" w:rsidP="00CA042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Remarques :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  <w:t>.....................................................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9. Remarques complémentaires</w:t>
      </w:r>
    </w:p>
    <w:p w:rsidR="00CA0421" w:rsidRPr="00CA0421" w:rsidRDefault="00CA0421" w:rsidP="00CA0421">
      <w:p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..........................................................................................................</w:t>
      </w:r>
    </w:p>
    <w:p w:rsidR="00CA0421" w:rsidRPr="00CA0421" w:rsidRDefault="00CA0421" w:rsidP="00CA0421">
      <w:pPr>
        <w:spacing w:before="100" w:beforeAutospacing="1" w:after="100" w:afterAutospacing="1" w:line="240" w:lineRule="auto"/>
        <w:outlineLvl w:val="1"/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color w:val="007774"/>
          <w:sz w:val="36"/>
          <w:szCs w:val="36"/>
          <w:lang w:eastAsia="fr-BE"/>
        </w:rPr>
        <w:t>Calendrier</w:t>
      </w:r>
    </w:p>
    <w:p w:rsidR="00CA0421" w:rsidRPr="00CA0421" w:rsidRDefault="00CA0421" w:rsidP="00CA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Clôture des inscriptions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 20 avril 2026</w:t>
      </w:r>
    </w:p>
    <w:p w:rsidR="00CA0421" w:rsidRPr="00CA0421" w:rsidRDefault="00CA0421" w:rsidP="00CA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Marché public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 du 15 mai au 15 juin 2026</w:t>
      </w:r>
    </w:p>
    <w:p w:rsidR="00CA0421" w:rsidRDefault="00CA0421" w:rsidP="00CA042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b/>
          <w:bCs/>
          <w:sz w:val="24"/>
          <w:szCs w:val="24"/>
          <w:lang w:eastAsia="fr-BE"/>
        </w:rPr>
        <w:t>Retour vers les participants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 xml:space="preserve"> : offre de prix et validation</w:t>
      </w:r>
    </w:p>
    <w:p w:rsidR="002B05A2" w:rsidRPr="00CA0421" w:rsidRDefault="002B05A2" w:rsidP="002B05A2">
      <w:pPr>
        <w:spacing w:before="100" w:beforeAutospacing="1" w:after="100" w:afterAutospacing="1" w:line="240" w:lineRule="auto"/>
        <w:ind w:left="360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</w:p>
    <w:p w:rsidR="00CA0421" w:rsidRPr="00CA0421" w:rsidRDefault="00CA0421" w:rsidP="00CA0421">
      <w:pPr>
        <w:spacing w:before="100" w:beforeAutospacing="1" w:after="100" w:afterAutospacing="1" w:line="240" w:lineRule="auto"/>
        <w:jc w:val="right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Fait le : ____ / ____ / 2026</w:t>
      </w: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br/>
        <w:t>À : __________________</w:t>
      </w:r>
    </w:p>
    <w:p w:rsidR="00CA0421" w:rsidRPr="00CA0421" w:rsidRDefault="00CA0421" w:rsidP="00CA0421">
      <w:pPr>
        <w:spacing w:before="100" w:beforeAutospacing="1" w:after="100" w:afterAutospacing="1" w:line="240" w:lineRule="auto"/>
        <w:jc w:val="right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Nom – Prénom : __________________</w:t>
      </w:r>
    </w:p>
    <w:p w:rsidR="00CA0421" w:rsidRPr="00CA0421" w:rsidRDefault="00CA0421" w:rsidP="00CA0421">
      <w:pPr>
        <w:spacing w:before="100" w:beforeAutospacing="1" w:after="100" w:afterAutospacing="1" w:line="240" w:lineRule="auto"/>
        <w:jc w:val="right"/>
        <w:rPr>
          <w:rFonts w:ascii="Arial Nova Light" w:eastAsia="Times New Roman" w:hAnsi="Arial Nova Light" w:cs="Times New Roman"/>
          <w:sz w:val="24"/>
          <w:szCs w:val="24"/>
          <w:lang w:eastAsia="fr-BE"/>
        </w:rPr>
      </w:pPr>
      <w:r w:rsidRPr="00CA0421">
        <w:rPr>
          <w:rFonts w:ascii="Arial Nova Light" w:eastAsia="Times New Roman" w:hAnsi="Arial Nova Light" w:cs="Times New Roman"/>
          <w:sz w:val="24"/>
          <w:szCs w:val="24"/>
          <w:lang w:eastAsia="fr-BE"/>
        </w:rPr>
        <w:t>Signature : __________________</w:t>
      </w:r>
    </w:p>
    <w:p w:rsidR="00B51D63" w:rsidRDefault="00B51D63">
      <w:pPr>
        <w:rPr>
          <w:rFonts w:ascii="Arial Nova Light" w:hAnsi="Arial Nova Light"/>
        </w:rPr>
      </w:pPr>
    </w:p>
    <w:p w:rsidR="002B05A2" w:rsidRDefault="00980891">
      <w:pPr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A renvoyer par mail à l'adresse suivante : </w:t>
      </w:r>
      <w:hyperlink r:id="rId6" w:history="1">
        <w:r w:rsidRPr="009B7EC5">
          <w:rPr>
            <w:rStyle w:val="Lienhypertexte"/>
            <w:rFonts w:ascii="Arial Nova Light" w:hAnsi="Arial Nova Light"/>
          </w:rPr>
          <w:t>julien.daise@jesuishesbignon.be</w:t>
        </w:r>
      </w:hyperlink>
    </w:p>
    <w:p w:rsidR="00980891" w:rsidRPr="00B4512E" w:rsidRDefault="00980891" w:rsidP="00B4512E">
      <w:pPr>
        <w:pStyle w:val="Paragraphedeliste"/>
        <w:numPr>
          <w:ilvl w:val="0"/>
          <w:numId w:val="6"/>
        </w:numPr>
        <w:rPr>
          <w:rFonts w:ascii="Arial Nova Light" w:hAnsi="Arial Nova Light"/>
        </w:rPr>
      </w:pPr>
      <w:r w:rsidRPr="00B4512E">
        <w:rPr>
          <w:rFonts w:ascii="Arial Nova Light" w:hAnsi="Arial Nova Light"/>
        </w:rPr>
        <w:t>Une version Word pour nous permettre d'extraire les données</w:t>
      </w:r>
    </w:p>
    <w:p w:rsidR="00B4512E" w:rsidRPr="00B4512E" w:rsidRDefault="00B4512E" w:rsidP="00B4512E">
      <w:pPr>
        <w:pStyle w:val="Paragraphedeliste"/>
        <w:numPr>
          <w:ilvl w:val="0"/>
          <w:numId w:val="6"/>
        </w:numPr>
        <w:rPr>
          <w:rFonts w:ascii="Arial Nova Light" w:hAnsi="Arial Nova Light"/>
        </w:rPr>
      </w:pPr>
      <w:r w:rsidRPr="00B4512E">
        <w:rPr>
          <w:rFonts w:ascii="Arial Nova Light" w:hAnsi="Arial Nova Light"/>
        </w:rPr>
        <w:t>Une version PDF pour la signature</w:t>
      </w:r>
    </w:p>
    <w:p w:rsidR="00B4512E" w:rsidRDefault="00B4512E">
      <w:pPr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Compléter </w:t>
      </w:r>
      <w:r w:rsidRPr="00182DD9">
        <w:rPr>
          <w:rFonts w:ascii="Arial Nova Light" w:hAnsi="Arial Nova Light"/>
          <w:u w:val="single"/>
        </w:rPr>
        <w:t>obligatoirement</w:t>
      </w:r>
      <w:r>
        <w:rPr>
          <w:rFonts w:ascii="Arial Nova Light" w:hAnsi="Arial Nova Light"/>
        </w:rPr>
        <w:t xml:space="preserve"> les localisations précises </w:t>
      </w:r>
      <w:r w:rsidR="00182DD9">
        <w:rPr>
          <w:rFonts w:ascii="Arial Nova Light" w:hAnsi="Arial Nova Light"/>
        </w:rPr>
        <w:t xml:space="preserve">(avec plan) </w:t>
      </w:r>
      <w:r>
        <w:rPr>
          <w:rFonts w:ascii="Arial Nova Light" w:hAnsi="Arial Nova Light"/>
        </w:rPr>
        <w:t>et l'emprise au sol</w:t>
      </w:r>
    </w:p>
    <w:p w:rsidR="00B4512E" w:rsidRPr="00B4512E" w:rsidRDefault="00B4512E" w:rsidP="00B4512E">
      <w:pPr>
        <w:pStyle w:val="Paragraphedeliste"/>
        <w:numPr>
          <w:ilvl w:val="0"/>
          <w:numId w:val="7"/>
        </w:numPr>
        <w:rPr>
          <w:rFonts w:ascii="Arial Nova Light" w:hAnsi="Arial Nova Light"/>
        </w:rPr>
      </w:pPr>
      <w:r w:rsidRPr="00B4512E">
        <w:rPr>
          <w:rFonts w:ascii="Arial Nova Light" w:hAnsi="Arial Nova Light"/>
        </w:rPr>
        <w:t>Car nous devons avoir ces informations pour le rapportage de l'action pilote</w:t>
      </w:r>
    </w:p>
    <w:p w:rsidR="00B4512E" w:rsidRPr="00B4512E" w:rsidRDefault="00B4512E" w:rsidP="00B4512E">
      <w:pPr>
        <w:pStyle w:val="Paragraphedeliste"/>
        <w:numPr>
          <w:ilvl w:val="0"/>
          <w:numId w:val="7"/>
        </w:numPr>
        <w:rPr>
          <w:rFonts w:ascii="Arial Nova Light" w:hAnsi="Arial Nova Light"/>
        </w:rPr>
      </w:pPr>
      <w:r w:rsidRPr="00B4512E">
        <w:rPr>
          <w:rFonts w:ascii="Arial Nova Light" w:hAnsi="Arial Nova Light"/>
        </w:rPr>
        <w:t>Pour vous assurer que votre projet est réaliste</w:t>
      </w:r>
    </w:p>
    <w:p w:rsidR="002B05A2" w:rsidRDefault="002B05A2">
      <w:pPr>
        <w:rPr>
          <w:rFonts w:ascii="Arial Nova Light" w:hAnsi="Arial Nova Light"/>
        </w:rPr>
      </w:pPr>
    </w:p>
    <w:p w:rsidR="002B05A2" w:rsidRDefault="002B05A2">
      <w:pPr>
        <w:rPr>
          <w:rFonts w:ascii="Arial Nova Light" w:hAnsi="Arial Nova Light"/>
        </w:rPr>
      </w:pPr>
    </w:p>
    <w:p w:rsidR="002B05A2" w:rsidRDefault="00B4512E">
      <w:pPr>
        <w:rPr>
          <w:rFonts w:ascii="Arial Nova Light" w:hAnsi="Arial Nova Light"/>
        </w:rPr>
      </w:pPr>
      <w:r>
        <w:rPr>
          <w:rFonts w:ascii="Arial Nova Light" w:hAnsi="Arial Nova Light"/>
          <w:noProof/>
          <w:lang w:eastAsia="fr-BE"/>
        </w:rPr>
        <w:drawing>
          <wp:anchor distT="0" distB="0" distL="114300" distR="114300" simplePos="0" relativeHeight="251661312" behindDoc="1" locked="0" layoutInCell="1" allowOverlap="1" wp14:anchorId="283AE159" wp14:editId="75E3CF0C">
            <wp:simplePos x="0" y="0"/>
            <wp:positionH relativeFrom="page">
              <wp:posOffset>16510</wp:posOffset>
            </wp:positionH>
            <wp:positionV relativeFrom="paragraph">
              <wp:posOffset>123767</wp:posOffset>
            </wp:positionV>
            <wp:extent cx="7543800" cy="2468880"/>
            <wp:effectExtent l="0" t="0" r="0" b="762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t="7652" b="1236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4688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B05A2">
        <w:rPr>
          <w:rFonts w:ascii="Arial Nova Light" w:hAnsi="Arial Nova Light"/>
        </w:rPr>
        <w:br w:type="page"/>
      </w:r>
    </w:p>
    <w:p w:rsidR="00591E74" w:rsidRDefault="00591E74" w:rsidP="00591E74">
      <w:pPr>
        <w:jc w:val="both"/>
        <w:rPr>
          <w:rFonts w:ascii="Arial Nova Light" w:hAnsi="Arial Nova Light"/>
        </w:rPr>
      </w:pPr>
      <w:r>
        <w:rPr>
          <w:rFonts w:ascii="Arial Nova Light" w:hAnsi="Arial Nova Light"/>
        </w:rPr>
        <w:lastRenderedPageBreak/>
        <w:t>Ci-dessous, vous trouverez des prix indicatifs par type de stationnement. Ces estimations sont tirées du dossier "</w:t>
      </w:r>
      <w:r w:rsidRPr="00182DD9">
        <w:rPr>
          <w:rFonts w:ascii="Arial Nova Light" w:hAnsi="Arial Nova Light"/>
          <w:b/>
          <w:i/>
        </w:rPr>
        <w:t>Mobilité en Hesbaye – Planifier le déploiement du stationnement vélo sur le territoire</w:t>
      </w:r>
      <w:r>
        <w:rPr>
          <w:rFonts w:ascii="Arial Nova Light" w:hAnsi="Arial Nova Light"/>
        </w:rPr>
        <w:t>"</w:t>
      </w:r>
      <w:r w:rsidR="00B358E3">
        <w:rPr>
          <w:rFonts w:ascii="Arial Nova Light" w:hAnsi="Arial Nova Light"/>
        </w:rPr>
        <w:t xml:space="preserve">, de l'expérience de </w:t>
      </w:r>
      <w:proofErr w:type="spellStart"/>
      <w:r w:rsidR="00B358E3" w:rsidRPr="00182DD9">
        <w:rPr>
          <w:rFonts w:ascii="Arial Nova Light" w:hAnsi="Arial Nova Light"/>
          <w:b/>
        </w:rPr>
        <w:t>l'asbl</w:t>
      </w:r>
      <w:proofErr w:type="spellEnd"/>
      <w:r w:rsidR="00B358E3" w:rsidRPr="00182DD9">
        <w:rPr>
          <w:rFonts w:ascii="Arial Nova Light" w:hAnsi="Arial Nova Light"/>
          <w:b/>
        </w:rPr>
        <w:t xml:space="preserve"> V-lock</w:t>
      </w:r>
      <w:r>
        <w:rPr>
          <w:rFonts w:ascii="Arial Nova Light" w:hAnsi="Arial Nova Light"/>
        </w:rPr>
        <w:t xml:space="preserve"> et du site internet </w:t>
      </w:r>
      <w:hyperlink r:id="rId8" w:history="1">
        <w:r w:rsidRPr="00673AD0">
          <w:rPr>
            <w:rStyle w:val="Lienhypertexte"/>
            <w:rFonts w:ascii="Arial Nova Light" w:hAnsi="Arial Nova Light"/>
          </w:rPr>
          <w:t>https://www.monparkingvelo.be/</w:t>
        </w:r>
      </w:hyperlink>
      <w:r w:rsidR="00182DD9">
        <w:rPr>
          <w:rFonts w:ascii="Arial Nova Light" w:hAnsi="Arial Nova Light"/>
        </w:rPr>
        <w:t>. Rappelons que l'objectif de l'achat groupé est d'avoir le prix le plus avantageux possible.</w:t>
      </w:r>
    </w:p>
    <w:p w:rsidR="00591E74" w:rsidRDefault="00591E74" w:rsidP="00591E74">
      <w:pPr>
        <w:jc w:val="center"/>
        <w:rPr>
          <w:rFonts w:ascii="Arial Nova Light" w:hAnsi="Arial Nova Light"/>
        </w:rPr>
      </w:pPr>
      <w:r>
        <w:rPr>
          <w:rFonts w:ascii="Arial Nova Light" w:hAnsi="Arial Nova Light"/>
          <w:noProof/>
          <w:lang w:eastAsia="fr-BE"/>
        </w:rPr>
        <w:drawing>
          <wp:inline distT="0" distB="0" distL="0" distR="0" wp14:anchorId="46004790">
            <wp:extent cx="5583490" cy="781790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4" cy="783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E74" w:rsidRPr="00591E74" w:rsidRDefault="00591E74" w:rsidP="00591E74">
      <w:pPr>
        <w:spacing w:after="0"/>
        <w:rPr>
          <w:rFonts w:ascii="Arial Nova Light" w:hAnsi="Arial Nova Light"/>
        </w:rPr>
      </w:pPr>
      <w:r w:rsidRPr="00591E74">
        <w:rPr>
          <w:rFonts w:ascii="Arial Nova Light" w:hAnsi="Arial Nova Light"/>
        </w:rPr>
        <w:t>Pose des équipements : cela dépend de beaucoup de paramètres</w:t>
      </w:r>
    </w:p>
    <w:p w:rsidR="00591E74" w:rsidRPr="00591E74" w:rsidRDefault="00591E74" w:rsidP="00591E74">
      <w:pPr>
        <w:spacing w:after="0"/>
        <w:rPr>
          <w:rFonts w:ascii="Arial Nova Light" w:hAnsi="Arial Nova Light"/>
        </w:rPr>
      </w:pPr>
      <w:r w:rsidRPr="00591E74">
        <w:rPr>
          <w:rFonts w:ascii="Arial Nova Light" w:hAnsi="Arial Nova Light"/>
        </w:rPr>
        <w:t>Systèmes de serrure pour les box et abris sécurisés : compter 1000 euros par serrure.</w:t>
      </w:r>
    </w:p>
    <w:p w:rsidR="00591E74" w:rsidRDefault="00591E74" w:rsidP="00591E74">
      <w:pPr>
        <w:spacing w:after="0"/>
        <w:rPr>
          <w:rFonts w:ascii="Arial Nova Light" w:hAnsi="Arial Nova Light"/>
        </w:rPr>
      </w:pPr>
      <w:r w:rsidRPr="00591E74">
        <w:rPr>
          <w:rFonts w:ascii="Arial Nova Light" w:hAnsi="Arial Nova Light"/>
        </w:rPr>
        <w:t>Maintenance : cela dépend du nombre de serrure à gérer</w:t>
      </w:r>
    </w:p>
    <w:p w:rsidR="00DE1EB7" w:rsidRPr="00CA0421" w:rsidRDefault="00DE1EB7" w:rsidP="00591E74">
      <w:pPr>
        <w:spacing w:after="0"/>
        <w:rPr>
          <w:rFonts w:ascii="Arial Nova Light" w:hAnsi="Arial Nova Light"/>
        </w:rPr>
      </w:pPr>
      <w:r>
        <w:rPr>
          <w:rFonts w:ascii="Arial Nova Light" w:hAnsi="Arial Nova Light"/>
        </w:rPr>
        <w:t>Totem de réparation : compter environ 1500 euros</w:t>
      </w:r>
      <w:bookmarkStart w:id="0" w:name="_GoBack"/>
      <w:bookmarkEnd w:id="0"/>
    </w:p>
    <w:sectPr w:rsidR="00DE1EB7" w:rsidRPr="00CA0421" w:rsidSect="009B6E35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ova Light">
    <w:panose1 w:val="020B0304020202020204"/>
    <w:charset w:val="00"/>
    <w:family w:val="swiss"/>
    <w:pitch w:val="variable"/>
    <w:sig w:usb0="2000028F" w:usb1="00000002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96FB4"/>
    <w:multiLevelType w:val="multilevel"/>
    <w:tmpl w:val="32460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B810CB"/>
    <w:multiLevelType w:val="hybridMultilevel"/>
    <w:tmpl w:val="CE0E7B4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C5B1C"/>
    <w:multiLevelType w:val="hybridMultilevel"/>
    <w:tmpl w:val="216469C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6A6D00"/>
    <w:multiLevelType w:val="multilevel"/>
    <w:tmpl w:val="BD96A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435743"/>
    <w:multiLevelType w:val="multilevel"/>
    <w:tmpl w:val="E0F0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F23399"/>
    <w:multiLevelType w:val="multilevel"/>
    <w:tmpl w:val="40F68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A07AB6"/>
    <w:multiLevelType w:val="multilevel"/>
    <w:tmpl w:val="FB2A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421"/>
    <w:rsid w:val="00182DD9"/>
    <w:rsid w:val="002B05A2"/>
    <w:rsid w:val="00591E74"/>
    <w:rsid w:val="007F060D"/>
    <w:rsid w:val="009618C0"/>
    <w:rsid w:val="00980891"/>
    <w:rsid w:val="009B6E35"/>
    <w:rsid w:val="00B358E3"/>
    <w:rsid w:val="00B4512E"/>
    <w:rsid w:val="00B51D63"/>
    <w:rsid w:val="00CA0421"/>
    <w:rsid w:val="00DC36B1"/>
    <w:rsid w:val="00DE1EB7"/>
    <w:rsid w:val="00F2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3AD09"/>
  <w15:chartTrackingRefBased/>
  <w15:docId w15:val="{53010EF4-A96F-4D45-AD6E-B9F4AB39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CA0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paragraph" w:styleId="Titre3">
    <w:name w:val="heading 3"/>
    <w:basedOn w:val="Normal"/>
    <w:link w:val="Titre3Car"/>
    <w:uiPriority w:val="9"/>
    <w:qFormat/>
    <w:rsid w:val="00CA04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A0421"/>
    <w:rPr>
      <w:rFonts w:ascii="Times New Roman" w:eastAsia="Times New Roman" w:hAnsi="Times New Roman" w:cs="Times New Roman"/>
      <w:b/>
      <w:bCs/>
      <w:sz w:val="36"/>
      <w:szCs w:val="36"/>
      <w:lang w:eastAsia="fr-BE"/>
    </w:rPr>
  </w:style>
  <w:style w:type="character" w:customStyle="1" w:styleId="Titre3Car">
    <w:name w:val="Titre 3 Car"/>
    <w:basedOn w:val="Policepardfaut"/>
    <w:link w:val="Titre3"/>
    <w:uiPriority w:val="9"/>
    <w:rsid w:val="00CA0421"/>
    <w:rPr>
      <w:rFonts w:ascii="Times New Roman" w:eastAsia="Times New Roman" w:hAnsi="Times New Roman" w:cs="Times New Roman"/>
      <w:b/>
      <w:bCs/>
      <w:sz w:val="27"/>
      <w:szCs w:val="27"/>
      <w:lang w:eastAsia="fr-BE"/>
    </w:rPr>
  </w:style>
  <w:style w:type="character" w:styleId="lev">
    <w:name w:val="Strong"/>
    <w:basedOn w:val="Policepardfaut"/>
    <w:uiPriority w:val="22"/>
    <w:qFormat/>
    <w:rsid w:val="00CA042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0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table" w:styleId="Grilledutableau">
    <w:name w:val="Table Grid"/>
    <w:basedOn w:val="TableauNormal"/>
    <w:uiPriority w:val="39"/>
    <w:rsid w:val="009B6E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91E74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45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4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nparkingvelo.b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ulien.daise@jesuishesbignon.be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545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Daise</dc:creator>
  <cp:keywords/>
  <dc:description/>
  <cp:lastModifiedBy>Julien Daise</cp:lastModifiedBy>
  <cp:revision>8</cp:revision>
  <dcterms:created xsi:type="dcterms:W3CDTF">2026-03-17T10:23:00Z</dcterms:created>
  <dcterms:modified xsi:type="dcterms:W3CDTF">2026-03-20T08:42:00Z</dcterms:modified>
</cp:coreProperties>
</file>